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21E3" w14:textId="77777777" w:rsidR="00892980" w:rsidRDefault="00892980" w:rsidP="00892980">
      <w:pPr>
        <w:widowControl/>
        <w:autoSpaceDE/>
        <w:autoSpaceDN/>
        <w:adjustRightInd/>
        <w:jc w:val="right"/>
        <w:rPr>
          <w:rFonts w:asciiTheme="minorHAnsi" w:eastAsia="Times New Roman" w:hAnsiTheme="minorHAnsi" w:cstheme="minorHAnsi"/>
          <w:sz w:val="32"/>
          <w:szCs w:val="32"/>
        </w:rPr>
      </w:pPr>
    </w:p>
    <w:p w14:paraId="44D1BF44" w14:textId="77777777" w:rsidR="00D80D1B" w:rsidRDefault="00D80D1B" w:rsidP="00D80D1B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bCs/>
          <w:color w:val="1F497D" w:themeColor="text2"/>
          <w:sz w:val="32"/>
          <w:szCs w:val="32"/>
        </w:rPr>
      </w:pPr>
      <w:r>
        <w:rPr>
          <w:noProof/>
          <w:color w:val="244061" w:themeColor="accent1" w:themeShade="80"/>
          <w:sz w:val="20"/>
          <w:szCs w:val="20"/>
        </w:rPr>
        <w:drawing>
          <wp:inline distT="0" distB="0" distL="0" distR="0" wp14:anchorId="7B80F39F" wp14:editId="1D0F272E">
            <wp:extent cx="1626920" cy="591168"/>
            <wp:effectExtent l="0" t="0" r="0" b="6350"/>
            <wp:docPr id="1559465249" name="Immagine 2" descr="Immagine che contiene logo, Carattere, test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647644" name="Immagine 2" descr="Immagine che contiene logo, Carattere, testo, Elementi grafici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8622" cy="613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1A685" w14:textId="586C8525" w:rsidR="00D80D1B" w:rsidRDefault="005929E8" w:rsidP="00D80D1B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bCs/>
          <w:color w:val="1F497D" w:themeColor="text2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1F497D" w:themeColor="text2"/>
          <w:sz w:val="32"/>
          <w:szCs w:val="32"/>
        </w:rPr>
        <w:t>ALLEGATO_</w:t>
      </w:r>
      <w:r w:rsidR="00D80D1B">
        <w:rPr>
          <w:rFonts w:asciiTheme="minorHAnsi" w:eastAsia="Times New Roman" w:hAnsiTheme="minorHAnsi" w:cstheme="minorHAnsi"/>
          <w:b/>
          <w:bCs/>
          <w:color w:val="1F497D" w:themeColor="text2"/>
          <w:sz w:val="32"/>
          <w:szCs w:val="32"/>
        </w:rPr>
        <w:t>CALL “</w:t>
      </w:r>
      <w:r w:rsidR="00D80D1B" w:rsidRPr="00892980">
        <w:rPr>
          <w:rFonts w:asciiTheme="minorHAnsi" w:eastAsia="Times New Roman" w:hAnsiTheme="minorHAnsi" w:cstheme="minorHAnsi"/>
          <w:b/>
          <w:bCs/>
          <w:color w:val="1F497D" w:themeColor="text2"/>
          <w:sz w:val="32"/>
          <w:szCs w:val="32"/>
        </w:rPr>
        <w:t>PREMIALITA’ DEI RICERCATORI</w:t>
      </w:r>
    </w:p>
    <w:p w14:paraId="29B18BF6" w14:textId="77777777" w:rsidR="00D80D1B" w:rsidRDefault="00D80D1B" w:rsidP="00D80D1B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bCs/>
          <w:color w:val="1F497D" w:themeColor="text2"/>
          <w:sz w:val="32"/>
          <w:szCs w:val="32"/>
        </w:rPr>
      </w:pPr>
      <w:r>
        <w:rPr>
          <w:rFonts w:asciiTheme="minorHAnsi" w:eastAsia="Times New Roman" w:hAnsiTheme="minorHAnsi" w:cstheme="minorHAnsi"/>
          <w:b/>
          <w:bCs/>
          <w:color w:val="1F497D" w:themeColor="text2"/>
          <w:sz w:val="32"/>
          <w:szCs w:val="32"/>
        </w:rPr>
        <w:t xml:space="preserve">e DELLE RICERCATRICI </w:t>
      </w:r>
      <w:proofErr w:type="spellStart"/>
      <w:r>
        <w:rPr>
          <w:rFonts w:asciiTheme="minorHAnsi" w:eastAsia="Times New Roman" w:hAnsiTheme="minorHAnsi" w:cstheme="minorHAnsi"/>
          <w:b/>
          <w:bCs/>
          <w:color w:val="1F497D" w:themeColor="text2"/>
          <w:sz w:val="32"/>
          <w:szCs w:val="32"/>
        </w:rPr>
        <w:t>dAeD</w:t>
      </w:r>
      <w:proofErr w:type="spellEnd"/>
      <w:r>
        <w:rPr>
          <w:rFonts w:asciiTheme="minorHAnsi" w:eastAsia="Times New Roman" w:hAnsiTheme="minorHAnsi" w:cstheme="minorHAnsi"/>
          <w:b/>
          <w:bCs/>
          <w:color w:val="1F497D" w:themeColor="text2"/>
          <w:sz w:val="32"/>
          <w:szCs w:val="32"/>
        </w:rPr>
        <w:t>”</w:t>
      </w:r>
    </w:p>
    <w:p w14:paraId="720B67C0" w14:textId="7F3B52F7" w:rsidR="00D80D1B" w:rsidRPr="005929E8" w:rsidRDefault="00D80D1B" w:rsidP="00D80D1B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b/>
          <w:bCs/>
          <w:color w:val="1F497D" w:themeColor="text2"/>
          <w:sz w:val="20"/>
          <w:szCs w:val="20"/>
        </w:rPr>
      </w:pPr>
      <w:r w:rsidRPr="005929E8">
        <w:rPr>
          <w:rFonts w:asciiTheme="minorHAnsi" w:eastAsia="Times New Roman" w:hAnsiTheme="minorHAnsi" w:cstheme="minorHAnsi"/>
          <w:color w:val="1F497D" w:themeColor="text2"/>
          <w:sz w:val="20"/>
          <w:szCs w:val="20"/>
        </w:rPr>
        <w:t>(ai sensi dell’Art. 18 - Diffusione dei risultati della ricerca</w:t>
      </w:r>
    </w:p>
    <w:p w14:paraId="3A983047" w14:textId="7621F190" w:rsidR="00D80D1B" w:rsidRPr="005929E8" w:rsidRDefault="00D80D1B" w:rsidP="00D80D1B">
      <w:pPr>
        <w:widowControl/>
        <w:autoSpaceDE/>
        <w:autoSpaceDN/>
        <w:adjustRightInd/>
        <w:jc w:val="center"/>
        <w:rPr>
          <w:rFonts w:asciiTheme="minorHAnsi" w:eastAsia="Times New Roman" w:hAnsiTheme="minorHAnsi" w:cstheme="minorHAnsi"/>
          <w:color w:val="1F497D" w:themeColor="text2"/>
          <w:sz w:val="20"/>
          <w:szCs w:val="20"/>
        </w:rPr>
      </w:pPr>
      <w:r w:rsidRPr="005929E8">
        <w:rPr>
          <w:rFonts w:asciiTheme="minorHAnsi" w:eastAsia="Times New Roman" w:hAnsiTheme="minorHAnsi" w:cstheme="minorHAnsi"/>
          <w:color w:val="1F497D" w:themeColor="text2"/>
          <w:sz w:val="20"/>
          <w:szCs w:val="20"/>
        </w:rPr>
        <w:t xml:space="preserve">e premialità alle ricercatrici/ai ricercatori del Regolamento Generale </w:t>
      </w:r>
      <w:proofErr w:type="spellStart"/>
      <w:r w:rsidRPr="005929E8">
        <w:rPr>
          <w:rFonts w:asciiTheme="minorHAnsi" w:eastAsia="Times New Roman" w:hAnsiTheme="minorHAnsi" w:cstheme="minorHAnsi"/>
          <w:color w:val="1F497D" w:themeColor="text2"/>
          <w:sz w:val="20"/>
          <w:szCs w:val="20"/>
        </w:rPr>
        <w:t>dAeD</w:t>
      </w:r>
      <w:proofErr w:type="spellEnd"/>
      <w:r w:rsidRPr="005929E8">
        <w:rPr>
          <w:rFonts w:asciiTheme="minorHAnsi" w:eastAsia="Times New Roman" w:hAnsiTheme="minorHAnsi" w:cstheme="minorHAnsi"/>
          <w:color w:val="1F497D" w:themeColor="text2"/>
          <w:sz w:val="20"/>
          <w:szCs w:val="20"/>
        </w:rPr>
        <w:t xml:space="preserve"> e del Regolamento</w:t>
      </w:r>
      <w:r w:rsidR="00002925" w:rsidRPr="005929E8">
        <w:rPr>
          <w:rFonts w:asciiTheme="minorHAnsi" w:eastAsia="Times New Roman" w:hAnsiTheme="minorHAnsi" w:cstheme="minorHAnsi"/>
          <w:color w:val="1F497D" w:themeColor="text2"/>
          <w:sz w:val="20"/>
          <w:szCs w:val="20"/>
        </w:rPr>
        <w:t xml:space="preserve"> </w:t>
      </w:r>
      <w:proofErr w:type="gramStart"/>
      <w:r w:rsidR="00002925" w:rsidRPr="005929E8">
        <w:rPr>
          <w:rFonts w:asciiTheme="minorHAnsi" w:eastAsia="Times New Roman" w:hAnsiTheme="minorHAnsi" w:cstheme="minorHAnsi"/>
          <w:color w:val="1F497D" w:themeColor="text2"/>
          <w:sz w:val="20"/>
          <w:szCs w:val="20"/>
        </w:rPr>
        <w:t xml:space="preserve">per </w:t>
      </w:r>
      <w:r w:rsidRPr="005929E8">
        <w:rPr>
          <w:rFonts w:asciiTheme="minorHAnsi" w:eastAsia="Times New Roman" w:hAnsiTheme="minorHAnsi" w:cstheme="minorHAnsi"/>
          <w:color w:val="1F497D" w:themeColor="text2"/>
          <w:sz w:val="20"/>
          <w:szCs w:val="20"/>
        </w:rPr>
        <w:t xml:space="preserve"> CALL</w:t>
      </w:r>
      <w:proofErr w:type="gramEnd"/>
      <w:r w:rsidRPr="005929E8">
        <w:rPr>
          <w:rFonts w:asciiTheme="minorHAnsi" w:eastAsia="Times New Roman" w:hAnsiTheme="minorHAnsi" w:cstheme="minorHAnsi"/>
          <w:color w:val="1F497D" w:themeColor="text2"/>
          <w:sz w:val="20"/>
          <w:szCs w:val="20"/>
        </w:rPr>
        <w:t xml:space="preserve"> Premialità)</w:t>
      </w:r>
    </w:p>
    <w:p w14:paraId="22B6F18A" w14:textId="77777777" w:rsidR="00D80D1B" w:rsidRDefault="00D80D1B" w:rsidP="00D80D1B">
      <w:pPr>
        <w:widowControl/>
        <w:pBdr>
          <w:top w:val="single" w:sz="4" w:space="1" w:color="auto"/>
        </w:pBdr>
        <w:autoSpaceDE/>
        <w:autoSpaceDN/>
        <w:adjustRightInd/>
        <w:jc w:val="both"/>
        <w:rPr>
          <w:rFonts w:asciiTheme="minorHAnsi" w:eastAsia="Times New Roman" w:hAnsiTheme="minorHAnsi" w:cstheme="minorHAnsi"/>
          <w:color w:val="1F497D" w:themeColor="text2"/>
        </w:rPr>
      </w:pPr>
    </w:p>
    <w:p w14:paraId="34959900" w14:textId="7F339184" w:rsidR="001743A4" w:rsidRDefault="00D80D1B" w:rsidP="00D80D1B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color w:val="1F497D" w:themeColor="text2"/>
        </w:rPr>
      </w:pPr>
      <w:r>
        <w:rPr>
          <w:rFonts w:asciiTheme="minorHAnsi" w:eastAsia="Times New Roman" w:hAnsiTheme="minorHAnsi" w:cstheme="minorHAnsi"/>
          <w:color w:val="1F497D" w:themeColor="text2"/>
        </w:rPr>
        <w:t xml:space="preserve">Lancio_ data: </w:t>
      </w:r>
      <w:r w:rsidR="00845D7A">
        <w:rPr>
          <w:rFonts w:asciiTheme="minorHAnsi" w:eastAsia="Times New Roman" w:hAnsiTheme="minorHAnsi" w:cstheme="minorHAnsi"/>
          <w:color w:val="1F497D" w:themeColor="text2"/>
        </w:rPr>
        <w:t>18.12.25</w:t>
      </w:r>
      <w:r>
        <w:rPr>
          <w:rFonts w:asciiTheme="minorHAnsi" w:eastAsia="Times New Roman" w:hAnsiTheme="minorHAnsi" w:cstheme="minorHAnsi"/>
          <w:color w:val="1F497D" w:themeColor="text2"/>
        </w:rPr>
        <w:tab/>
      </w:r>
      <w:r w:rsidR="001568F0">
        <w:rPr>
          <w:rFonts w:asciiTheme="minorHAnsi" w:eastAsia="Times New Roman" w:hAnsiTheme="minorHAnsi" w:cstheme="minorHAnsi"/>
          <w:color w:val="1F497D" w:themeColor="text2"/>
        </w:rPr>
        <w:tab/>
      </w:r>
      <w:r w:rsidR="001568F0">
        <w:rPr>
          <w:rFonts w:asciiTheme="minorHAnsi" w:eastAsia="Times New Roman" w:hAnsiTheme="minorHAnsi" w:cstheme="minorHAnsi"/>
          <w:color w:val="1F497D" w:themeColor="text2"/>
        </w:rPr>
        <w:tab/>
      </w:r>
      <w:r w:rsidR="001568F0">
        <w:rPr>
          <w:rFonts w:asciiTheme="minorHAnsi" w:eastAsia="Times New Roman" w:hAnsiTheme="minorHAnsi" w:cstheme="minorHAnsi"/>
          <w:color w:val="1F497D" w:themeColor="text2"/>
        </w:rPr>
        <w:tab/>
      </w:r>
      <w:r w:rsidR="001568F0">
        <w:rPr>
          <w:rFonts w:asciiTheme="minorHAnsi" w:eastAsia="Times New Roman" w:hAnsiTheme="minorHAnsi" w:cstheme="minorHAnsi"/>
          <w:color w:val="1F497D" w:themeColor="text2"/>
        </w:rPr>
        <w:tab/>
      </w:r>
      <w:r w:rsidR="001568F0">
        <w:rPr>
          <w:rFonts w:asciiTheme="minorHAnsi" w:eastAsia="Times New Roman" w:hAnsiTheme="minorHAnsi" w:cstheme="minorHAnsi"/>
          <w:color w:val="1F497D" w:themeColor="text2"/>
        </w:rPr>
        <w:tab/>
      </w:r>
      <w:r w:rsidR="001568F0">
        <w:rPr>
          <w:rFonts w:asciiTheme="minorHAnsi" w:eastAsia="Times New Roman" w:hAnsiTheme="minorHAnsi" w:cstheme="minorHAnsi"/>
          <w:color w:val="1F497D" w:themeColor="text2"/>
        </w:rPr>
        <w:tab/>
        <w:t>Scadenza:</w:t>
      </w:r>
      <w:r w:rsidR="00845D7A">
        <w:rPr>
          <w:rFonts w:asciiTheme="minorHAnsi" w:eastAsia="Times New Roman" w:hAnsiTheme="minorHAnsi" w:cstheme="minorHAnsi"/>
          <w:color w:val="1F497D" w:themeColor="text2"/>
        </w:rPr>
        <w:t>6 febbraio</w:t>
      </w:r>
    </w:p>
    <w:p w14:paraId="0233EE5B" w14:textId="77777777" w:rsidR="001568F0" w:rsidRDefault="001568F0" w:rsidP="00D80D1B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color w:val="1F497D" w:themeColor="text2"/>
        </w:rPr>
      </w:pPr>
    </w:p>
    <w:p w14:paraId="0C151E85" w14:textId="0BD79656" w:rsidR="00D80D1B" w:rsidRDefault="001743A4" w:rsidP="00D80D1B">
      <w:pPr>
        <w:widowControl/>
        <w:autoSpaceDE/>
        <w:autoSpaceDN/>
        <w:adjustRightInd/>
        <w:jc w:val="both"/>
        <w:rPr>
          <w:rFonts w:asciiTheme="minorHAnsi" w:eastAsia="Times New Roman" w:hAnsiTheme="minorHAnsi" w:cstheme="minorHAnsi"/>
          <w:color w:val="1F497D" w:themeColor="text2"/>
        </w:rPr>
      </w:pPr>
      <w:r>
        <w:rPr>
          <w:rFonts w:asciiTheme="minorHAnsi" w:eastAsia="Times New Roman" w:hAnsiTheme="minorHAnsi" w:cstheme="minorHAnsi"/>
          <w:color w:val="1F497D" w:themeColor="text2"/>
        </w:rPr>
        <w:t>Fondo disponibile:</w:t>
      </w:r>
      <w:r w:rsidR="001568F0">
        <w:rPr>
          <w:rFonts w:asciiTheme="minorHAnsi" w:eastAsia="Times New Roman" w:hAnsiTheme="minorHAnsi" w:cstheme="minorHAnsi"/>
          <w:color w:val="1F497D" w:themeColor="text2"/>
        </w:rPr>
        <w:t xml:space="preserve"> categoria A [euro</w:t>
      </w:r>
      <w:proofErr w:type="gramStart"/>
      <w:r w:rsidR="001568F0">
        <w:rPr>
          <w:rFonts w:asciiTheme="minorHAnsi" w:eastAsia="Times New Roman" w:hAnsiTheme="minorHAnsi" w:cstheme="minorHAnsi"/>
          <w:color w:val="1F497D" w:themeColor="text2"/>
        </w:rPr>
        <w:t>…….</w:t>
      </w:r>
      <w:proofErr w:type="gramEnd"/>
      <w:r w:rsidR="001568F0">
        <w:rPr>
          <w:rFonts w:asciiTheme="minorHAnsi" w:eastAsia="Times New Roman" w:hAnsiTheme="minorHAnsi" w:cstheme="minorHAnsi"/>
          <w:color w:val="1F497D" w:themeColor="text2"/>
        </w:rPr>
        <w:t>.</w:t>
      </w:r>
      <w:proofErr w:type="gramStart"/>
      <w:r w:rsidR="001568F0">
        <w:rPr>
          <w:rFonts w:asciiTheme="minorHAnsi" w:eastAsia="Times New Roman" w:hAnsiTheme="minorHAnsi" w:cstheme="minorHAnsi"/>
          <w:color w:val="1F497D" w:themeColor="text2"/>
        </w:rPr>
        <w:t>] ;</w:t>
      </w:r>
      <w:proofErr w:type="gramEnd"/>
      <w:r w:rsidR="001568F0">
        <w:rPr>
          <w:rFonts w:asciiTheme="minorHAnsi" w:eastAsia="Times New Roman" w:hAnsiTheme="minorHAnsi" w:cstheme="minorHAnsi"/>
          <w:color w:val="1F497D" w:themeColor="text2"/>
        </w:rPr>
        <w:t xml:space="preserve"> categoria B [</w:t>
      </w:r>
      <w:proofErr w:type="gramStart"/>
      <w:r w:rsidR="001568F0">
        <w:rPr>
          <w:rFonts w:asciiTheme="minorHAnsi" w:eastAsia="Times New Roman" w:hAnsiTheme="minorHAnsi" w:cstheme="minorHAnsi"/>
          <w:color w:val="1F497D" w:themeColor="text2"/>
        </w:rPr>
        <w:t>euro….</w:t>
      </w:r>
      <w:proofErr w:type="gramEnd"/>
      <w:r w:rsidR="001568F0">
        <w:rPr>
          <w:rFonts w:asciiTheme="minorHAnsi" w:eastAsia="Times New Roman" w:hAnsiTheme="minorHAnsi" w:cstheme="minorHAnsi"/>
          <w:color w:val="1F497D" w:themeColor="text2"/>
        </w:rPr>
        <w:t>.]</w:t>
      </w:r>
      <w:r w:rsidR="00D80D1B">
        <w:rPr>
          <w:rFonts w:asciiTheme="minorHAnsi" w:eastAsia="Times New Roman" w:hAnsiTheme="minorHAnsi" w:cstheme="minorHAnsi"/>
          <w:color w:val="1F497D" w:themeColor="text2"/>
        </w:rPr>
        <w:tab/>
      </w:r>
      <w:r w:rsidR="00D80D1B">
        <w:rPr>
          <w:rFonts w:asciiTheme="minorHAnsi" w:eastAsia="Times New Roman" w:hAnsiTheme="minorHAnsi" w:cstheme="minorHAnsi"/>
          <w:color w:val="1F497D" w:themeColor="text2"/>
        </w:rPr>
        <w:tab/>
      </w:r>
      <w:r w:rsidR="00D80D1B">
        <w:rPr>
          <w:rFonts w:asciiTheme="minorHAnsi" w:eastAsia="Times New Roman" w:hAnsiTheme="minorHAnsi" w:cstheme="minorHAnsi"/>
          <w:color w:val="1F497D" w:themeColor="text2"/>
        </w:rPr>
        <w:tab/>
      </w:r>
      <w:r w:rsidR="00D80D1B">
        <w:rPr>
          <w:rFonts w:asciiTheme="minorHAnsi" w:eastAsia="Times New Roman" w:hAnsiTheme="minorHAnsi" w:cstheme="minorHAnsi"/>
          <w:color w:val="1F497D" w:themeColor="text2"/>
        </w:rPr>
        <w:tab/>
      </w:r>
      <w:r w:rsidR="00D80D1B">
        <w:rPr>
          <w:rFonts w:asciiTheme="minorHAnsi" w:eastAsia="Times New Roman" w:hAnsiTheme="minorHAnsi" w:cstheme="minorHAnsi"/>
          <w:color w:val="1F497D" w:themeColor="text2"/>
        </w:rPr>
        <w:tab/>
      </w:r>
      <w:r w:rsidR="00D80D1B">
        <w:rPr>
          <w:rFonts w:asciiTheme="minorHAnsi" w:eastAsia="Times New Roman" w:hAnsiTheme="minorHAnsi" w:cstheme="minorHAnsi"/>
          <w:color w:val="1F497D" w:themeColor="text2"/>
        </w:rPr>
        <w:tab/>
      </w:r>
      <w:r w:rsidR="00D80D1B">
        <w:rPr>
          <w:rFonts w:asciiTheme="minorHAnsi" w:eastAsia="Times New Roman" w:hAnsiTheme="minorHAnsi" w:cstheme="minorHAnsi"/>
          <w:color w:val="1F497D" w:themeColor="text2"/>
        </w:rPr>
        <w:tab/>
      </w:r>
    </w:p>
    <w:p w14:paraId="6043216D" w14:textId="0DFA0865" w:rsidR="00D80D1B" w:rsidRDefault="00D80D1B" w:rsidP="00D80D1B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26D375B9" w14:textId="2CDD52DB" w:rsidR="00D80D1B" w:rsidRPr="00002925" w:rsidRDefault="00D80D1B" w:rsidP="00002925">
      <w:pPr>
        <w:pStyle w:val="Paragrafoelenco"/>
        <w:widowControl/>
        <w:numPr>
          <w:ilvl w:val="0"/>
          <w:numId w:val="19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b/>
          <w:bCs/>
        </w:rPr>
      </w:pPr>
      <w:r w:rsidRPr="00002925">
        <w:rPr>
          <w:rFonts w:asciiTheme="minorHAnsi" w:eastAsia="Times New Roman" w:hAnsiTheme="minorHAnsi" w:cstheme="minorHAnsi"/>
          <w:b/>
          <w:bCs/>
        </w:rPr>
        <w:t>Proponente</w:t>
      </w:r>
      <w:r w:rsidR="00002925" w:rsidRPr="00002925">
        <w:rPr>
          <w:rFonts w:asciiTheme="minorHAnsi" w:eastAsia="Times New Roman" w:hAnsiTheme="minorHAnsi" w:cstheme="minorHAnsi"/>
          <w:b/>
          <w:bCs/>
        </w:rPr>
        <w:t xml:space="preserve"> </w:t>
      </w:r>
      <w:r w:rsidR="00002925" w:rsidRPr="005929E8">
        <w:rPr>
          <w:rFonts w:asciiTheme="minorHAnsi" w:eastAsia="Times New Roman" w:hAnsiTheme="minorHAnsi" w:cstheme="minorHAnsi"/>
          <w:highlight w:val="lightGray"/>
        </w:rPr>
        <w:t>(compilare)</w:t>
      </w:r>
    </w:p>
    <w:p w14:paraId="14ACF1E1" w14:textId="28275828" w:rsidR="00D80D1B" w:rsidRDefault="00D80D1B" w:rsidP="00D80D1B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i/>
          <w:iCs/>
        </w:rPr>
      </w:pPr>
      <w:r w:rsidRPr="00D80D1B">
        <w:rPr>
          <w:rFonts w:asciiTheme="minorHAnsi" w:eastAsia="Times New Roman" w:hAnsiTheme="minorHAnsi" w:cstheme="minorHAnsi"/>
          <w:i/>
          <w:iCs/>
        </w:rPr>
        <w:t xml:space="preserve">Nome, Cognome, Ruolo </w:t>
      </w:r>
    </w:p>
    <w:p w14:paraId="7510FE83" w14:textId="64D50D5F" w:rsidR="00D80D1B" w:rsidRDefault="00002925" w:rsidP="00D80D1B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  <w:i/>
          <w:iCs/>
        </w:rPr>
        <w:t>e aggiungere eventuali altre persone coinvolte nelle attività (</w:t>
      </w:r>
      <w:proofErr w:type="spellStart"/>
      <w:r>
        <w:rPr>
          <w:rFonts w:asciiTheme="minorHAnsi" w:eastAsia="Times New Roman" w:hAnsiTheme="minorHAnsi" w:cstheme="minorHAnsi"/>
          <w:i/>
          <w:iCs/>
        </w:rPr>
        <w:t>cfr</w:t>
      </w:r>
      <w:proofErr w:type="spellEnd"/>
      <w:r>
        <w:rPr>
          <w:rFonts w:asciiTheme="minorHAnsi" w:eastAsia="Times New Roman" w:hAnsiTheme="minorHAnsi" w:cstheme="minorHAnsi"/>
          <w:i/>
          <w:iCs/>
        </w:rPr>
        <w:t xml:space="preserve"> art.4 comma 4 regolamento call)</w:t>
      </w:r>
    </w:p>
    <w:p w14:paraId="2670CF31" w14:textId="77777777" w:rsidR="00002925" w:rsidRDefault="00002925" w:rsidP="00D80D1B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</w:p>
    <w:p w14:paraId="44E332D7" w14:textId="01297B6B" w:rsidR="00D80D1B" w:rsidRPr="00002925" w:rsidRDefault="00002925" w:rsidP="00D80D1B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B.</w:t>
      </w:r>
      <w:r>
        <w:rPr>
          <w:rFonts w:asciiTheme="minorHAnsi" w:eastAsia="Times New Roman" w:hAnsiTheme="minorHAnsi" w:cstheme="minorHAnsi"/>
          <w:b/>
          <w:bCs/>
        </w:rPr>
        <w:tab/>
      </w:r>
      <w:r w:rsidR="00D80D1B" w:rsidRPr="00D80D1B">
        <w:rPr>
          <w:rFonts w:asciiTheme="minorHAnsi" w:eastAsia="Times New Roman" w:hAnsiTheme="minorHAnsi" w:cstheme="minorHAnsi"/>
          <w:b/>
          <w:bCs/>
        </w:rPr>
        <w:t>Proposta participante alla Categoria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5929E8">
        <w:rPr>
          <w:rFonts w:asciiTheme="minorHAnsi" w:eastAsia="Times New Roman" w:hAnsiTheme="minorHAnsi" w:cstheme="minorHAnsi"/>
          <w:highlight w:val="lightGray"/>
        </w:rPr>
        <w:t>(cancellare la categoria esclusa)</w:t>
      </w:r>
    </w:p>
    <w:p w14:paraId="2F8ED49D" w14:textId="373EF994" w:rsidR="00002925" w:rsidRPr="00002925" w:rsidRDefault="00D80D1B" w:rsidP="00002925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  <w:i/>
          <w:iCs/>
        </w:rPr>
        <w:t>A.</w:t>
      </w:r>
      <w:r w:rsidR="00002925" w:rsidRPr="00002925">
        <w:t xml:space="preserve"> </w:t>
      </w:r>
      <w:r w:rsidR="00002925" w:rsidRPr="00002925">
        <w:rPr>
          <w:rFonts w:asciiTheme="minorHAnsi" w:eastAsia="Times New Roman" w:hAnsiTheme="minorHAnsi" w:cstheme="minorHAnsi"/>
          <w:i/>
          <w:iCs/>
        </w:rPr>
        <w:t xml:space="preserve">Ricercatori e ricercatrici afferenti al </w:t>
      </w:r>
      <w:proofErr w:type="spellStart"/>
      <w:r w:rsidR="00002925" w:rsidRPr="00002925">
        <w:rPr>
          <w:rFonts w:asciiTheme="minorHAnsi" w:eastAsia="Times New Roman" w:hAnsiTheme="minorHAnsi" w:cstheme="minorHAnsi"/>
          <w:i/>
          <w:iCs/>
        </w:rPr>
        <w:t>dAeD</w:t>
      </w:r>
      <w:proofErr w:type="spellEnd"/>
      <w:r w:rsidR="00002925" w:rsidRPr="00002925">
        <w:rPr>
          <w:rFonts w:asciiTheme="minorHAnsi" w:eastAsia="Times New Roman" w:hAnsiTheme="minorHAnsi" w:cstheme="minorHAnsi"/>
          <w:i/>
          <w:iCs/>
        </w:rPr>
        <w:t xml:space="preserve"> nel ruolo di Professori Ordinari, Professori Associati</w:t>
      </w:r>
    </w:p>
    <w:p w14:paraId="421ED141" w14:textId="39A3AF86" w:rsidR="00D80D1B" w:rsidRDefault="00002925" w:rsidP="00002925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i/>
          <w:iCs/>
        </w:rPr>
      </w:pPr>
      <w:r>
        <w:rPr>
          <w:rFonts w:asciiTheme="minorHAnsi" w:eastAsia="Times New Roman" w:hAnsiTheme="minorHAnsi" w:cstheme="minorHAnsi"/>
          <w:i/>
          <w:iCs/>
        </w:rPr>
        <w:t xml:space="preserve">B. </w:t>
      </w:r>
      <w:r w:rsidRPr="00002925">
        <w:rPr>
          <w:rFonts w:asciiTheme="minorHAnsi" w:eastAsia="Times New Roman" w:hAnsiTheme="minorHAnsi" w:cstheme="minorHAnsi"/>
          <w:i/>
          <w:iCs/>
        </w:rPr>
        <w:t xml:space="preserve">Giovani ricercatori e ricercatrici afferenti al </w:t>
      </w:r>
      <w:proofErr w:type="spellStart"/>
      <w:r w:rsidRPr="00002925">
        <w:rPr>
          <w:rFonts w:asciiTheme="minorHAnsi" w:eastAsia="Times New Roman" w:hAnsiTheme="minorHAnsi" w:cstheme="minorHAnsi"/>
          <w:i/>
          <w:iCs/>
        </w:rPr>
        <w:t>dAeD</w:t>
      </w:r>
      <w:proofErr w:type="spellEnd"/>
      <w:r w:rsidRPr="00002925">
        <w:rPr>
          <w:rFonts w:asciiTheme="minorHAnsi" w:eastAsia="Times New Roman" w:hAnsiTheme="minorHAnsi" w:cstheme="minorHAnsi"/>
          <w:i/>
          <w:iCs/>
        </w:rPr>
        <w:t xml:space="preserve"> nel ruolo di PhD (con titolo conseguito negli ultimi tre anni e ancora attivi nei laboratori di ricerca), RTT</w:t>
      </w:r>
    </w:p>
    <w:p w14:paraId="4B381A58" w14:textId="57918D22" w:rsidR="00D80D1B" w:rsidRDefault="00D80D1B" w:rsidP="00D80D1B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i/>
          <w:iCs/>
        </w:rPr>
      </w:pPr>
    </w:p>
    <w:p w14:paraId="1F9878D0" w14:textId="15A9505F" w:rsidR="00002925" w:rsidRPr="00002925" w:rsidRDefault="00002925" w:rsidP="00D80D1B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C.</w:t>
      </w:r>
      <w:r>
        <w:rPr>
          <w:rFonts w:asciiTheme="minorHAnsi" w:eastAsia="Times New Roman" w:hAnsiTheme="minorHAnsi" w:cstheme="minorHAnsi"/>
          <w:b/>
          <w:bCs/>
        </w:rPr>
        <w:tab/>
      </w:r>
      <w:r w:rsidRPr="00002925">
        <w:rPr>
          <w:rFonts w:asciiTheme="minorHAnsi" w:eastAsia="Times New Roman" w:hAnsiTheme="minorHAnsi" w:cstheme="minorHAnsi"/>
          <w:b/>
          <w:bCs/>
        </w:rPr>
        <w:t>Selezione delle attività candidate alla proposta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5929E8">
        <w:rPr>
          <w:rFonts w:asciiTheme="minorHAnsi" w:eastAsia="Times New Roman" w:hAnsiTheme="minorHAnsi" w:cstheme="minorHAnsi"/>
          <w:highlight w:val="lightGray"/>
        </w:rPr>
        <w:t>(cancellare le escluse)</w:t>
      </w:r>
    </w:p>
    <w:p w14:paraId="6017F4C2" w14:textId="77777777" w:rsidR="00002925" w:rsidRPr="00002925" w:rsidRDefault="00002925" w:rsidP="00002925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i/>
          <w:iCs/>
        </w:rPr>
      </w:pPr>
      <w:r w:rsidRPr="00002925">
        <w:rPr>
          <w:rFonts w:asciiTheme="minorHAnsi" w:eastAsia="Times New Roman" w:hAnsiTheme="minorHAnsi" w:cstheme="minorHAnsi"/>
          <w:i/>
          <w:iCs/>
        </w:rPr>
        <w:t>-</w:t>
      </w:r>
      <w:r w:rsidRPr="00002925">
        <w:rPr>
          <w:rFonts w:asciiTheme="minorHAnsi" w:eastAsia="Times New Roman" w:hAnsiTheme="minorHAnsi" w:cstheme="minorHAnsi"/>
          <w:i/>
          <w:iCs/>
        </w:rPr>
        <w:tab/>
        <w:t>Contributo alla Pubblicazione (libri, articoli);</w:t>
      </w:r>
    </w:p>
    <w:p w14:paraId="1215AF90" w14:textId="77777777" w:rsidR="00002925" w:rsidRPr="00002925" w:rsidRDefault="00002925" w:rsidP="00002925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i/>
          <w:iCs/>
        </w:rPr>
      </w:pPr>
      <w:r w:rsidRPr="00002925">
        <w:rPr>
          <w:rFonts w:asciiTheme="minorHAnsi" w:eastAsia="Times New Roman" w:hAnsiTheme="minorHAnsi" w:cstheme="minorHAnsi"/>
          <w:i/>
          <w:iCs/>
        </w:rPr>
        <w:t>-</w:t>
      </w:r>
      <w:r w:rsidRPr="00002925">
        <w:rPr>
          <w:rFonts w:asciiTheme="minorHAnsi" w:eastAsia="Times New Roman" w:hAnsiTheme="minorHAnsi" w:cstheme="minorHAnsi"/>
          <w:i/>
          <w:iCs/>
        </w:rPr>
        <w:tab/>
        <w:t>Contributo alla partecipazione ad un Convegno Nazionale o Internazionale (iscrizione e/o mission) o alla organizzazione in sede;</w:t>
      </w:r>
    </w:p>
    <w:p w14:paraId="64FCEF2B" w14:textId="279E88B3" w:rsidR="00002925" w:rsidRPr="00002925" w:rsidRDefault="00002925" w:rsidP="00002925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i/>
          <w:iCs/>
        </w:rPr>
      </w:pPr>
      <w:r w:rsidRPr="00002925">
        <w:rPr>
          <w:rFonts w:asciiTheme="minorHAnsi" w:eastAsia="Times New Roman" w:hAnsiTheme="minorHAnsi" w:cstheme="minorHAnsi"/>
          <w:i/>
          <w:iCs/>
        </w:rPr>
        <w:t>-</w:t>
      </w:r>
      <w:r w:rsidRPr="00002925">
        <w:rPr>
          <w:rFonts w:asciiTheme="minorHAnsi" w:eastAsia="Times New Roman" w:hAnsiTheme="minorHAnsi" w:cstheme="minorHAnsi"/>
          <w:i/>
          <w:iCs/>
        </w:rPr>
        <w:tab/>
        <w:t>Contributo ad una Mostra per la partecipazione o predisposizione di materiale in sede</w:t>
      </w:r>
      <w:r>
        <w:rPr>
          <w:rFonts w:asciiTheme="minorHAnsi" w:eastAsia="Times New Roman" w:hAnsiTheme="minorHAnsi" w:cstheme="minorHAnsi"/>
          <w:i/>
          <w:iCs/>
        </w:rPr>
        <w:t>;</w:t>
      </w:r>
      <w:r w:rsidRPr="00002925">
        <w:rPr>
          <w:rFonts w:asciiTheme="minorHAnsi" w:eastAsia="Times New Roman" w:hAnsiTheme="minorHAnsi" w:cstheme="minorHAnsi"/>
          <w:i/>
          <w:iCs/>
        </w:rPr>
        <w:t xml:space="preserve"> </w:t>
      </w:r>
    </w:p>
    <w:p w14:paraId="567025E1" w14:textId="07EF07FC" w:rsidR="00002925" w:rsidRPr="00002925" w:rsidRDefault="00002925" w:rsidP="00002925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i/>
          <w:iCs/>
        </w:rPr>
      </w:pPr>
      <w:r w:rsidRPr="00002925">
        <w:rPr>
          <w:rFonts w:asciiTheme="minorHAnsi" w:eastAsia="Times New Roman" w:hAnsiTheme="minorHAnsi" w:cstheme="minorHAnsi"/>
          <w:i/>
          <w:iCs/>
        </w:rPr>
        <w:t>-</w:t>
      </w:r>
      <w:r w:rsidRPr="00002925">
        <w:rPr>
          <w:rFonts w:asciiTheme="minorHAnsi" w:eastAsia="Times New Roman" w:hAnsiTheme="minorHAnsi" w:cstheme="minorHAnsi"/>
          <w:i/>
          <w:iCs/>
        </w:rPr>
        <w:tab/>
        <w:t>Contributo alla mobilità con invito per la disseminazione dei risultati di ricerca</w:t>
      </w:r>
      <w:r>
        <w:rPr>
          <w:rFonts w:asciiTheme="minorHAnsi" w:eastAsia="Times New Roman" w:hAnsiTheme="minorHAnsi" w:cstheme="minorHAnsi"/>
          <w:i/>
          <w:iCs/>
        </w:rPr>
        <w:t>;</w:t>
      </w:r>
    </w:p>
    <w:p w14:paraId="18A515D8" w14:textId="1043AFE0" w:rsidR="00002925" w:rsidRDefault="00002925" w:rsidP="00002925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i/>
          <w:iCs/>
        </w:rPr>
      </w:pPr>
      <w:r w:rsidRPr="00002925">
        <w:rPr>
          <w:rFonts w:asciiTheme="minorHAnsi" w:eastAsia="Times New Roman" w:hAnsiTheme="minorHAnsi" w:cstheme="minorHAnsi"/>
          <w:i/>
          <w:iCs/>
        </w:rPr>
        <w:t>-</w:t>
      </w:r>
      <w:r w:rsidRPr="00002925">
        <w:rPr>
          <w:rFonts w:asciiTheme="minorHAnsi" w:eastAsia="Times New Roman" w:hAnsiTheme="minorHAnsi" w:cstheme="minorHAnsi"/>
          <w:i/>
          <w:iCs/>
        </w:rPr>
        <w:tab/>
        <w:t>Contributo al co-finanziamento per la partecipazione ad una call di ricerca sui temi di interesse di cui si espongono prodotti scientifici</w:t>
      </w:r>
      <w:r>
        <w:rPr>
          <w:rFonts w:asciiTheme="minorHAnsi" w:eastAsia="Times New Roman" w:hAnsiTheme="minorHAnsi" w:cstheme="minorHAnsi"/>
          <w:i/>
          <w:iCs/>
        </w:rPr>
        <w:t>.</w:t>
      </w:r>
    </w:p>
    <w:p w14:paraId="5989F203" w14:textId="77777777" w:rsidR="00002925" w:rsidRDefault="00002925" w:rsidP="00002925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  <w:i/>
          <w:iCs/>
        </w:rPr>
      </w:pPr>
    </w:p>
    <w:p w14:paraId="1D8D9FE2" w14:textId="1CE60D22" w:rsidR="00002925" w:rsidRDefault="00002925" w:rsidP="00002925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29E8">
        <w:rPr>
          <w:rFonts w:asciiTheme="minorHAnsi" w:eastAsia="Times New Roman" w:hAnsiTheme="minorHAnsi" w:cstheme="minorHAnsi"/>
          <w:b/>
          <w:bCs/>
        </w:rPr>
        <w:t>D.</w:t>
      </w:r>
      <w:r w:rsidRPr="005929E8">
        <w:rPr>
          <w:rFonts w:asciiTheme="minorHAnsi" w:eastAsia="Times New Roman" w:hAnsiTheme="minorHAnsi" w:cstheme="minorHAnsi"/>
          <w:b/>
          <w:bCs/>
        </w:rPr>
        <w:tab/>
        <w:t>Descrizione della proposta</w:t>
      </w:r>
      <w:r>
        <w:rPr>
          <w:rFonts w:asciiTheme="minorHAnsi" w:eastAsia="Times New Roman" w:hAnsiTheme="minorHAnsi" w:cstheme="minorHAnsi"/>
        </w:rPr>
        <w:t xml:space="preserve"> (</w:t>
      </w:r>
      <w:r w:rsidRPr="0055399B">
        <w:rPr>
          <w:rFonts w:asciiTheme="minorHAnsi" w:eastAsia="Times New Roman" w:hAnsiTheme="minorHAnsi" w:cstheme="minorHAnsi"/>
          <w:i/>
          <w:iCs/>
        </w:rPr>
        <w:t>credits della ricerca</w:t>
      </w:r>
      <w:r w:rsidR="005929E8" w:rsidRPr="0055399B">
        <w:rPr>
          <w:rFonts w:asciiTheme="minorHAnsi" w:eastAsia="Times New Roman" w:hAnsiTheme="minorHAnsi" w:cstheme="minorHAnsi"/>
          <w:i/>
          <w:iCs/>
        </w:rPr>
        <w:t xml:space="preserve"> ed eventuali prodotti già ottenuti e disseminati</w:t>
      </w:r>
      <w:r w:rsidRPr="0055399B">
        <w:rPr>
          <w:rFonts w:asciiTheme="minorHAnsi" w:eastAsia="Times New Roman" w:hAnsiTheme="minorHAnsi" w:cstheme="minorHAnsi"/>
          <w:i/>
          <w:iCs/>
        </w:rPr>
        <w:t>, riferimento al cofinanziamento già disponibile,</w:t>
      </w:r>
      <w:r w:rsidR="005929E8" w:rsidRPr="0055399B">
        <w:rPr>
          <w:rFonts w:asciiTheme="minorHAnsi" w:eastAsia="Times New Roman" w:hAnsiTheme="minorHAnsi" w:cstheme="minorHAnsi"/>
          <w:i/>
          <w:iCs/>
        </w:rPr>
        <w:t xml:space="preserve"> tipologia attività e esplicitazione della disseminazione dei prodotti da svolgersi e per cui si richiede il riconoscimento,</w:t>
      </w:r>
      <w:r w:rsidRPr="0055399B">
        <w:rPr>
          <w:rFonts w:asciiTheme="minorHAnsi" w:eastAsia="Times New Roman" w:hAnsiTheme="minorHAnsi" w:cstheme="minorHAnsi"/>
          <w:i/>
          <w:iCs/>
        </w:rPr>
        <w:t xml:space="preserve"> </w:t>
      </w:r>
      <w:r w:rsidR="005929E8" w:rsidRPr="0055399B">
        <w:rPr>
          <w:rFonts w:asciiTheme="minorHAnsi" w:eastAsia="Times New Roman" w:hAnsiTheme="minorHAnsi" w:cstheme="minorHAnsi"/>
          <w:i/>
          <w:iCs/>
        </w:rPr>
        <w:t xml:space="preserve">periodo di riferimento e tempi delle attività da svolgersi, ruolo di eventuali coinvolgimenti di persone, enti, sedi </w:t>
      </w:r>
      <w:proofErr w:type="spellStart"/>
      <w:r w:rsidR="005929E8" w:rsidRPr="0055399B">
        <w:rPr>
          <w:rFonts w:asciiTheme="minorHAnsi" w:eastAsia="Times New Roman" w:hAnsiTheme="minorHAnsi" w:cstheme="minorHAnsi"/>
          <w:i/>
          <w:iCs/>
        </w:rPr>
        <w:t>etc</w:t>
      </w:r>
      <w:proofErr w:type="spellEnd"/>
      <w:r w:rsidR="005929E8" w:rsidRPr="0055399B">
        <w:rPr>
          <w:rFonts w:asciiTheme="minorHAnsi" w:eastAsia="Times New Roman" w:hAnsiTheme="minorHAnsi" w:cstheme="minorHAnsi"/>
          <w:i/>
          <w:iCs/>
        </w:rPr>
        <w:t xml:space="preserve"> per l’attuazione della proposta, previsione di budget e spese dedicate che includano il budget già disponibile e il cofinanziamento di premialità </w:t>
      </w:r>
      <w:proofErr w:type="spellStart"/>
      <w:r w:rsidR="005929E8" w:rsidRPr="0055399B">
        <w:rPr>
          <w:rFonts w:asciiTheme="minorHAnsi" w:eastAsia="Times New Roman" w:hAnsiTheme="minorHAnsi" w:cstheme="minorHAnsi"/>
          <w:i/>
          <w:iCs/>
        </w:rPr>
        <w:t>dAeD</w:t>
      </w:r>
      <w:proofErr w:type="spellEnd"/>
      <w:r w:rsidR="005929E8">
        <w:rPr>
          <w:rFonts w:asciiTheme="minorHAnsi" w:eastAsia="Times New Roman" w:hAnsiTheme="minorHAnsi" w:cstheme="minorHAnsi"/>
        </w:rPr>
        <w:t>)</w:t>
      </w:r>
    </w:p>
    <w:p w14:paraId="760E791C" w14:textId="4BAFF548" w:rsidR="005929E8" w:rsidRDefault="005929E8" w:rsidP="00002925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5929E8">
        <w:rPr>
          <w:rFonts w:asciiTheme="minorHAnsi" w:eastAsia="Times New Roman" w:hAnsiTheme="minorHAnsi" w:cstheme="minorHAnsi"/>
          <w:highlight w:val="lightGray"/>
        </w:rPr>
        <w:t>Max 2000 caratteri spazi inclusi</w:t>
      </w:r>
    </w:p>
    <w:p w14:paraId="5F5CF461" w14:textId="77777777" w:rsidR="005929E8" w:rsidRDefault="005929E8" w:rsidP="00002925">
      <w:pPr>
        <w:widowControl/>
        <w:autoSpaceDE/>
        <w:autoSpaceDN/>
        <w:adjustRightInd/>
        <w:spacing w:line="276" w:lineRule="auto"/>
        <w:jc w:val="both"/>
        <w:rPr>
          <w:rFonts w:asciiTheme="minorHAnsi" w:eastAsia="Times New Roman" w:hAnsiTheme="minorHAnsi" w:cstheme="minorHAnsi"/>
        </w:rPr>
      </w:pPr>
    </w:p>
    <w:p w14:paraId="21ACCB56" w14:textId="3044EDA1" w:rsidR="005929E8" w:rsidRDefault="005929E8" w:rsidP="0055399B">
      <w:pPr>
        <w:widowControl/>
        <w:autoSpaceDE/>
        <w:autoSpaceDN/>
        <w:adjustRightInd/>
        <w:spacing w:line="276" w:lineRule="auto"/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Data e Firma (olografa)</w:t>
      </w:r>
    </w:p>
    <w:sectPr w:rsidR="005929E8" w:rsidSect="0055399B">
      <w:footerReference w:type="default" r:id="rId9"/>
      <w:pgSz w:w="11906" w:h="16838"/>
      <w:pgMar w:top="1135" w:right="1247" w:bottom="1134" w:left="1247" w:header="9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26BFC" w14:textId="77777777" w:rsidR="000C539C" w:rsidRDefault="000C539C" w:rsidP="00D52DA7">
      <w:r>
        <w:separator/>
      </w:r>
    </w:p>
  </w:endnote>
  <w:endnote w:type="continuationSeparator" w:id="0">
    <w:p w14:paraId="13B50BA3" w14:textId="77777777" w:rsidR="000C539C" w:rsidRDefault="000C539C" w:rsidP="00D5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FB02" w14:textId="77777777" w:rsidR="002B6269" w:rsidRDefault="002B6269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</w:p>
  <w:p w14:paraId="67E4FB03" w14:textId="77777777" w:rsidR="002B6269" w:rsidRDefault="002B6269" w:rsidP="00371DA0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>
      <w:rPr>
        <w:noProof/>
        <w:color w:val="002060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7E4FB0A" wp14:editId="0F7F7544">
              <wp:simplePos x="0" y="0"/>
              <wp:positionH relativeFrom="column">
                <wp:posOffset>70485</wp:posOffset>
              </wp:positionH>
              <wp:positionV relativeFrom="paragraph">
                <wp:posOffset>50799</wp:posOffset>
              </wp:positionV>
              <wp:extent cx="6121400" cy="0"/>
              <wp:effectExtent l="0" t="0" r="0" b="0"/>
              <wp:wrapNone/>
              <wp:docPr id="4" name="Connettore 1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D33B29" id="Connettore 1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.55pt,4pt" to="487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" strokecolor="#002060" strokeweight="1pt">
              <o:lock v:ext="edit" shapetype="f"/>
            </v:line>
          </w:pict>
        </mc:Fallback>
      </mc:AlternateContent>
    </w:r>
  </w:p>
  <w:p w14:paraId="6E0344CC" w14:textId="77777777" w:rsidR="0055399B" w:rsidRPr="0055399B" w:rsidRDefault="0055399B" w:rsidP="0055399B">
    <w:pPr>
      <w:tabs>
        <w:tab w:val="left" w:pos="2955"/>
      </w:tabs>
      <w:jc w:val="center"/>
      <w:rPr>
        <w:rFonts w:ascii="Franklin Gothic Book" w:hAnsi="Franklin Gothic Book" w:cs="Arial"/>
        <w:color w:val="002060"/>
        <w:sz w:val="16"/>
      </w:rPr>
    </w:pPr>
    <w:r w:rsidRPr="0055399B">
      <w:rPr>
        <w:rFonts w:ascii="Franklin Gothic Book" w:hAnsi="Franklin Gothic Book" w:cs="Arial"/>
        <w:color w:val="002060"/>
        <w:sz w:val="16"/>
      </w:rPr>
      <w:t>Da inviare entro la scadenza a protocollo.daed@unirc.it</w:t>
    </w:r>
  </w:p>
  <w:p w14:paraId="67E4FB05" w14:textId="0E734198" w:rsidR="002B6269" w:rsidRPr="00371DA0" w:rsidRDefault="0055399B" w:rsidP="0055399B">
    <w:pPr>
      <w:tabs>
        <w:tab w:val="left" w:pos="2955"/>
      </w:tabs>
      <w:jc w:val="center"/>
    </w:pPr>
    <w:r w:rsidRPr="0055399B">
      <w:rPr>
        <w:rFonts w:ascii="Franklin Gothic Book" w:hAnsi="Franklin Gothic Book" w:cs="Arial"/>
        <w:color w:val="002060"/>
        <w:sz w:val="16"/>
      </w:rPr>
      <w:t xml:space="preserve">Oggetto: Partecipazione CALL per premialità Ricerca </w:t>
    </w:r>
    <w:proofErr w:type="spellStart"/>
    <w:r w:rsidRPr="0055399B">
      <w:rPr>
        <w:rFonts w:ascii="Franklin Gothic Book" w:hAnsi="Franklin Gothic Book" w:cs="Arial"/>
        <w:color w:val="002060"/>
        <w:sz w:val="16"/>
      </w:rPr>
      <w:t>dAeD</w:t>
    </w:r>
    <w:proofErr w:type="spellEnd"/>
    <w:r w:rsidRPr="0055399B">
      <w:rPr>
        <w:rFonts w:ascii="Franklin Gothic Book" w:hAnsi="Franklin Gothic Book" w:cs="Arial"/>
        <w:color w:val="002060"/>
        <w:sz w:val="16"/>
      </w:rPr>
      <w:t>_ nome cognome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18A5" w14:textId="77777777" w:rsidR="000C539C" w:rsidRDefault="000C539C" w:rsidP="00D52DA7">
      <w:r>
        <w:separator/>
      </w:r>
    </w:p>
  </w:footnote>
  <w:footnote w:type="continuationSeparator" w:id="0">
    <w:p w14:paraId="2CF8A5D6" w14:textId="77777777" w:rsidR="000C539C" w:rsidRDefault="000C539C" w:rsidP="00D5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58"/>
      </w:pPr>
      <w:rPr>
        <w:rFonts w:ascii="Century Gothic" w:hAnsi="Century Gothic" w:cs="Century Gothic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Century Gothic" w:hAnsi="Century Gothic"/>
        <w:b w:val="0"/>
        <w:w w:val="99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11"/>
      </w:pPr>
      <w:rPr>
        <w:rFonts w:ascii="Century Gothic" w:hAnsi="Century Gothic"/>
        <w:b w:val="0"/>
        <w:i/>
        <w:sz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6CE2D02"/>
    <w:multiLevelType w:val="hybridMultilevel"/>
    <w:tmpl w:val="99E8ED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80E8B"/>
    <w:multiLevelType w:val="hybridMultilevel"/>
    <w:tmpl w:val="8D22FA4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F053A"/>
    <w:multiLevelType w:val="multilevel"/>
    <w:tmpl w:val="218EBE08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31C4F54"/>
    <w:multiLevelType w:val="hybridMultilevel"/>
    <w:tmpl w:val="5798FB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5639B"/>
    <w:multiLevelType w:val="hybridMultilevel"/>
    <w:tmpl w:val="D9F41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647F4"/>
    <w:multiLevelType w:val="hybridMultilevel"/>
    <w:tmpl w:val="A4863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B0A77"/>
    <w:multiLevelType w:val="hybridMultilevel"/>
    <w:tmpl w:val="CC94C4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147A4"/>
    <w:multiLevelType w:val="hybridMultilevel"/>
    <w:tmpl w:val="237A416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80A55"/>
    <w:multiLevelType w:val="hybridMultilevel"/>
    <w:tmpl w:val="0AE2FF6E"/>
    <w:lvl w:ilvl="0" w:tplc="0088B4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266EFC"/>
    <w:multiLevelType w:val="multilevel"/>
    <w:tmpl w:val="81F04F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C510A7"/>
    <w:multiLevelType w:val="hybridMultilevel"/>
    <w:tmpl w:val="0426A2BA"/>
    <w:lvl w:ilvl="0" w:tplc="796EDBA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51059"/>
    <w:multiLevelType w:val="hybridMultilevel"/>
    <w:tmpl w:val="74E02FCA"/>
    <w:lvl w:ilvl="0" w:tplc="9984C9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847088"/>
    <w:multiLevelType w:val="hybridMultilevel"/>
    <w:tmpl w:val="D2F0D3B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274043"/>
    <w:multiLevelType w:val="hybridMultilevel"/>
    <w:tmpl w:val="D51064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95E57"/>
    <w:multiLevelType w:val="hybridMultilevel"/>
    <w:tmpl w:val="B1FEF624"/>
    <w:lvl w:ilvl="0" w:tplc="C3A2B412">
      <w:start w:val="1"/>
      <w:numFmt w:val="decimal"/>
      <w:lvlText w:val="%1."/>
      <w:lvlJc w:val="left"/>
      <w:pPr>
        <w:ind w:left="47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  <w:rPr>
        <w:rFonts w:cs="Times New Roman"/>
      </w:rPr>
    </w:lvl>
  </w:abstractNum>
  <w:abstractNum w:abstractNumId="17" w15:restartNumberingAfterBreak="0">
    <w:nsid w:val="681C4180"/>
    <w:multiLevelType w:val="hybridMultilevel"/>
    <w:tmpl w:val="0ED8E2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00C4C6F"/>
    <w:multiLevelType w:val="hybridMultilevel"/>
    <w:tmpl w:val="7108B950"/>
    <w:lvl w:ilvl="0" w:tplc="BDFAC4F8">
      <w:start w:val="1"/>
      <w:numFmt w:val="upperLetter"/>
      <w:lvlText w:val="%1-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C4DDB"/>
    <w:multiLevelType w:val="hybridMultilevel"/>
    <w:tmpl w:val="EC96ED18"/>
    <w:lvl w:ilvl="0" w:tplc="DB7CBC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85094"/>
    <w:multiLevelType w:val="hybridMultilevel"/>
    <w:tmpl w:val="DBE468E6"/>
    <w:lvl w:ilvl="0" w:tplc="6FDA56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D50FF"/>
    <w:multiLevelType w:val="hybridMultilevel"/>
    <w:tmpl w:val="67B4EE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366326">
    <w:abstractNumId w:val="1"/>
  </w:num>
  <w:num w:numId="2" w16cid:durableId="2089647299">
    <w:abstractNumId w:val="0"/>
  </w:num>
  <w:num w:numId="3" w16cid:durableId="1584951483">
    <w:abstractNumId w:val="16"/>
  </w:num>
  <w:num w:numId="4" w16cid:durableId="574047677">
    <w:abstractNumId w:val="5"/>
  </w:num>
  <w:num w:numId="5" w16cid:durableId="393505410">
    <w:abstractNumId w:val="4"/>
  </w:num>
  <w:num w:numId="6" w16cid:durableId="1939563283">
    <w:abstractNumId w:val="6"/>
  </w:num>
  <w:num w:numId="7" w16cid:durableId="1005664998">
    <w:abstractNumId w:val="11"/>
  </w:num>
  <w:num w:numId="8" w16cid:durableId="683478731">
    <w:abstractNumId w:val="12"/>
  </w:num>
  <w:num w:numId="9" w16cid:durableId="1908757804">
    <w:abstractNumId w:val="20"/>
  </w:num>
  <w:num w:numId="10" w16cid:durableId="451217216">
    <w:abstractNumId w:val="18"/>
  </w:num>
  <w:num w:numId="11" w16cid:durableId="1534924515">
    <w:abstractNumId w:val="3"/>
  </w:num>
  <w:num w:numId="12" w16cid:durableId="293871626">
    <w:abstractNumId w:val="7"/>
  </w:num>
  <w:num w:numId="13" w16cid:durableId="1790855145">
    <w:abstractNumId w:val="8"/>
  </w:num>
  <w:num w:numId="14" w16cid:durableId="1238323653">
    <w:abstractNumId w:val="21"/>
  </w:num>
  <w:num w:numId="15" w16cid:durableId="2077433376">
    <w:abstractNumId w:val="19"/>
  </w:num>
  <w:num w:numId="16" w16cid:durableId="2022005427">
    <w:abstractNumId w:val="13"/>
  </w:num>
  <w:num w:numId="17" w16cid:durableId="1801655443">
    <w:abstractNumId w:val="10"/>
  </w:num>
  <w:num w:numId="18" w16cid:durableId="722602836">
    <w:abstractNumId w:val="2"/>
  </w:num>
  <w:num w:numId="19" w16cid:durableId="751512442">
    <w:abstractNumId w:val="9"/>
  </w:num>
  <w:num w:numId="20" w16cid:durableId="316151474">
    <w:abstractNumId w:val="17"/>
  </w:num>
  <w:num w:numId="21" w16cid:durableId="625279618">
    <w:abstractNumId w:val="14"/>
  </w:num>
  <w:num w:numId="22" w16cid:durableId="9331292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DA7"/>
    <w:rsid w:val="00001951"/>
    <w:rsid w:val="00002925"/>
    <w:rsid w:val="00004BC3"/>
    <w:rsid w:val="00011422"/>
    <w:rsid w:val="0001261B"/>
    <w:rsid w:val="00017838"/>
    <w:rsid w:val="000178FF"/>
    <w:rsid w:val="000217BF"/>
    <w:rsid w:val="00021EBB"/>
    <w:rsid w:val="00022BE1"/>
    <w:rsid w:val="00025DB6"/>
    <w:rsid w:val="000310A1"/>
    <w:rsid w:val="00056183"/>
    <w:rsid w:val="00064AD9"/>
    <w:rsid w:val="00065C06"/>
    <w:rsid w:val="00065E80"/>
    <w:rsid w:val="00066208"/>
    <w:rsid w:val="00073E19"/>
    <w:rsid w:val="000741EF"/>
    <w:rsid w:val="000753D5"/>
    <w:rsid w:val="000820A0"/>
    <w:rsid w:val="00084CAE"/>
    <w:rsid w:val="000A1B88"/>
    <w:rsid w:val="000A7530"/>
    <w:rsid w:val="000C3580"/>
    <w:rsid w:val="000C539C"/>
    <w:rsid w:val="000C5F8A"/>
    <w:rsid w:val="000D4242"/>
    <w:rsid w:val="000D5270"/>
    <w:rsid w:val="000E4874"/>
    <w:rsid w:val="000E5C7D"/>
    <w:rsid w:val="000E65EB"/>
    <w:rsid w:val="000E6F9E"/>
    <w:rsid w:val="000F018C"/>
    <w:rsid w:val="000F6293"/>
    <w:rsid w:val="00106B4C"/>
    <w:rsid w:val="001103EF"/>
    <w:rsid w:val="0011502E"/>
    <w:rsid w:val="00115BDC"/>
    <w:rsid w:val="00122673"/>
    <w:rsid w:val="00124110"/>
    <w:rsid w:val="00126688"/>
    <w:rsid w:val="00137088"/>
    <w:rsid w:val="001414B7"/>
    <w:rsid w:val="00155906"/>
    <w:rsid w:val="001568F0"/>
    <w:rsid w:val="001569E4"/>
    <w:rsid w:val="001743A4"/>
    <w:rsid w:val="001767D5"/>
    <w:rsid w:val="00176A30"/>
    <w:rsid w:val="00176F93"/>
    <w:rsid w:val="001A01F1"/>
    <w:rsid w:val="001A1614"/>
    <w:rsid w:val="001A51E7"/>
    <w:rsid w:val="001B1992"/>
    <w:rsid w:val="001B5901"/>
    <w:rsid w:val="001D431D"/>
    <w:rsid w:val="001D64ED"/>
    <w:rsid w:val="001E08BA"/>
    <w:rsid w:val="001E47BD"/>
    <w:rsid w:val="001E71D5"/>
    <w:rsid w:val="001F03B4"/>
    <w:rsid w:val="001F4E8A"/>
    <w:rsid w:val="00221B7A"/>
    <w:rsid w:val="0024623C"/>
    <w:rsid w:val="00247455"/>
    <w:rsid w:val="0026575A"/>
    <w:rsid w:val="00273451"/>
    <w:rsid w:val="00274B8A"/>
    <w:rsid w:val="00283801"/>
    <w:rsid w:val="00286B36"/>
    <w:rsid w:val="002918CF"/>
    <w:rsid w:val="002A4A6E"/>
    <w:rsid w:val="002A583D"/>
    <w:rsid w:val="002B6269"/>
    <w:rsid w:val="002C0B67"/>
    <w:rsid w:val="002C3924"/>
    <w:rsid w:val="002C7DFF"/>
    <w:rsid w:val="002D3AFF"/>
    <w:rsid w:val="002D6669"/>
    <w:rsid w:val="002D72BE"/>
    <w:rsid w:val="002E2119"/>
    <w:rsid w:val="002F7B39"/>
    <w:rsid w:val="003055C4"/>
    <w:rsid w:val="00316F75"/>
    <w:rsid w:val="00322726"/>
    <w:rsid w:val="003262CD"/>
    <w:rsid w:val="00327271"/>
    <w:rsid w:val="0035268B"/>
    <w:rsid w:val="00356BEE"/>
    <w:rsid w:val="003648D0"/>
    <w:rsid w:val="00371DA0"/>
    <w:rsid w:val="00372ACF"/>
    <w:rsid w:val="00372F6E"/>
    <w:rsid w:val="00375A05"/>
    <w:rsid w:val="003833F2"/>
    <w:rsid w:val="00387734"/>
    <w:rsid w:val="0039640A"/>
    <w:rsid w:val="003A3939"/>
    <w:rsid w:val="003A4C34"/>
    <w:rsid w:val="003C1BA4"/>
    <w:rsid w:val="003D6329"/>
    <w:rsid w:val="003E1138"/>
    <w:rsid w:val="003E2D36"/>
    <w:rsid w:val="003E7154"/>
    <w:rsid w:val="003F6297"/>
    <w:rsid w:val="00400AD4"/>
    <w:rsid w:val="004014A3"/>
    <w:rsid w:val="00404144"/>
    <w:rsid w:val="00407A28"/>
    <w:rsid w:val="00411E9B"/>
    <w:rsid w:val="00412C0A"/>
    <w:rsid w:val="00420180"/>
    <w:rsid w:val="00420197"/>
    <w:rsid w:val="00442C5A"/>
    <w:rsid w:val="0044614C"/>
    <w:rsid w:val="00456F5C"/>
    <w:rsid w:val="004778F2"/>
    <w:rsid w:val="0048566A"/>
    <w:rsid w:val="004956E4"/>
    <w:rsid w:val="004A0CCB"/>
    <w:rsid w:val="004A22BA"/>
    <w:rsid w:val="004A6276"/>
    <w:rsid w:val="004B289B"/>
    <w:rsid w:val="004B3196"/>
    <w:rsid w:val="004D27F4"/>
    <w:rsid w:val="004D64FF"/>
    <w:rsid w:val="004E680C"/>
    <w:rsid w:val="005026EE"/>
    <w:rsid w:val="00514257"/>
    <w:rsid w:val="00527042"/>
    <w:rsid w:val="00527882"/>
    <w:rsid w:val="00530E14"/>
    <w:rsid w:val="00541CBC"/>
    <w:rsid w:val="00542738"/>
    <w:rsid w:val="00550E4C"/>
    <w:rsid w:val="0055176D"/>
    <w:rsid w:val="0055294D"/>
    <w:rsid w:val="0055399B"/>
    <w:rsid w:val="00555FEA"/>
    <w:rsid w:val="00557934"/>
    <w:rsid w:val="005617FA"/>
    <w:rsid w:val="00580276"/>
    <w:rsid w:val="005929E8"/>
    <w:rsid w:val="00597E10"/>
    <w:rsid w:val="005A68D7"/>
    <w:rsid w:val="005A6A96"/>
    <w:rsid w:val="005B0F4D"/>
    <w:rsid w:val="005B1DE3"/>
    <w:rsid w:val="005D6337"/>
    <w:rsid w:val="005E7C1C"/>
    <w:rsid w:val="005F3905"/>
    <w:rsid w:val="00626577"/>
    <w:rsid w:val="0063046C"/>
    <w:rsid w:val="0063729A"/>
    <w:rsid w:val="00643816"/>
    <w:rsid w:val="00647ED7"/>
    <w:rsid w:val="00667678"/>
    <w:rsid w:val="00674489"/>
    <w:rsid w:val="0069768F"/>
    <w:rsid w:val="006A21D2"/>
    <w:rsid w:val="006A3AF6"/>
    <w:rsid w:val="006B2C0C"/>
    <w:rsid w:val="006B59C6"/>
    <w:rsid w:val="006C09BC"/>
    <w:rsid w:val="006C3C76"/>
    <w:rsid w:val="006C4440"/>
    <w:rsid w:val="006C4EFA"/>
    <w:rsid w:val="006D5E9E"/>
    <w:rsid w:val="006E3CE4"/>
    <w:rsid w:val="006E3F99"/>
    <w:rsid w:val="00713BB1"/>
    <w:rsid w:val="0072523A"/>
    <w:rsid w:val="00726700"/>
    <w:rsid w:val="00755B41"/>
    <w:rsid w:val="007573E0"/>
    <w:rsid w:val="00773CA1"/>
    <w:rsid w:val="00795BF9"/>
    <w:rsid w:val="007963D2"/>
    <w:rsid w:val="00796414"/>
    <w:rsid w:val="00796890"/>
    <w:rsid w:val="007A3A90"/>
    <w:rsid w:val="007A4022"/>
    <w:rsid w:val="007A59FA"/>
    <w:rsid w:val="007B1292"/>
    <w:rsid w:val="007C1CFF"/>
    <w:rsid w:val="007C3D7B"/>
    <w:rsid w:val="007C7567"/>
    <w:rsid w:val="007D5DF7"/>
    <w:rsid w:val="007E11C5"/>
    <w:rsid w:val="00803358"/>
    <w:rsid w:val="00807638"/>
    <w:rsid w:val="00810E22"/>
    <w:rsid w:val="00811D6F"/>
    <w:rsid w:val="00812A4E"/>
    <w:rsid w:val="00814F24"/>
    <w:rsid w:val="00815152"/>
    <w:rsid w:val="00830E4D"/>
    <w:rsid w:val="008434A0"/>
    <w:rsid w:val="00844C8D"/>
    <w:rsid w:val="00845D7A"/>
    <w:rsid w:val="00853FFF"/>
    <w:rsid w:val="00861095"/>
    <w:rsid w:val="00875FD3"/>
    <w:rsid w:val="008928EC"/>
    <w:rsid w:val="00892980"/>
    <w:rsid w:val="008A52FD"/>
    <w:rsid w:val="008B5FA3"/>
    <w:rsid w:val="008B709F"/>
    <w:rsid w:val="008D2514"/>
    <w:rsid w:val="008E5849"/>
    <w:rsid w:val="008F5DA5"/>
    <w:rsid w:val="008F6C9E"/>
    <w:rsid w:val="0091098F"/>
    <w:rsid w:val="00911E51"/>
    <w:rsid w:val="00913F26"/>
    <w:rsid w:val="00932BF3"/>
    <w:rsid w:val="00934A5C"/>
    <w:rsid w:val="00942DE8"/>
    <w:rsid w:val="009520E8"/>
    <w:rsid w:val="00967005"/>
    <w:rsid w:val="00973FE2"/>
    <w:rsid w:val="00976DA3"/>
    <w:rsid w:val="00980474"/>
    <w:rsid w:val="00983CEE"/>
    <w:rsid w:val="0099034D"/>
    <w:rsid w:val="009A0DA3"/>
    <w:rsid w:val="009A5EFF"/>
    <w:rsid w:val="009B2029"/>
    <w:rsid w:val="009B4F71"/>
    <w:rsid w:val="009C7784"/>
    <w:rsid w:val="009C7D3D"/>
    <w:rsid w:val="009D7A4B"/>
    <w:rsid w:val="009E1C9D"/>
    <w:rsid w:val="009F3C7D"/>
    <w:rsid w:val="009F4B49"/>
    <w:rsid w:val="00A12802"/>
    <w:rsid w:val="00A1620E"/>
    <w:rsid w:val="00A22EC4"/>
    <w:rsid w:val="00A2664E"/>
    <w:rsid w:val="00A427DD"/>
    <w:rsid w:val="00A4494A"/>
    <w:rsid w:val="00A454EF"/>
    <w:rsid w:val="00A67B5F"/>
    <w:rsid w:val="00A74A85"/>
    <w:rsid w:val="00A76F8D"/>
    <w:rsid w:val="00A829DB"/>
    <w:rsid w:val="00A835D6"/>
    <w:rsid w:val="00A87B40"/>
    <w:rsid w:val="00AA2D6A"/>
    <w:rsid w:val="00AA384E"/>
    <w:rsid w:val="00AA41F4"/>
    <w:rsid w:val="00AC1B04"/>
    <w:rsid w:val="00AC468F"/>
    <w:rsid w:val="00AD451C"/>
    <w:rsid w:val="00AD4A63"/>
    <w:rsid w:val="00AD60CF"/>
    <w:rsid w:val="00AF3F02"/>
    <w:rsid w:val="00AF4C2C"/>
    <w:rsid w:val="00AF4D6D"/>
    <w:rsid w:val="00AF668D"/>
    <w:rsid w:val="00B02850"/>
    <w:rsid w:val="00B04597"/>
    <w:rsid w:val="00B129CC"/>
    <w:rsid w:val="00B24467"/>
    <w:rsid w:val="00B454AE"/>
    <w:rsid w:val="00B5532A"/>
    <w:rsid w:val="00B55F58"/>
    <w:rsid w:val="00B606AB"/>
    <w:rsid w:val="00B62227"/>
    <w:rsid w:val="00B71727"/>
    <w:rsid w:val="00B8304A"/>
    <w:rsid w:val="00B847C1"/>
    <w:rsid w:val="00B90CCC"/>
    <w:rsid w:val="00B92919"/>
    <w:rsid w:val="00B9541A"/>
    <w:rsid w:val="00BA6B15"/>
    <w:rsid w:val="00BB54DD"/>
    <w:rsid w:val="00BC33B1"/>
    <w:rsid w:val="00BD5110"/>
    <w:rsid w:val="00BE0323"/>
    <w:rsid w:val="00BF0F7C"/>
    <w:rsid w:val="00BF37AC"/>
    <w:rsid w:val="00BF477A"/>
    <w:rsid w:val="00C128AA"/>
    <w:rsid w:val="00C13C26"/>
    <w:rsid w:val="00C1406A"/>
    <w:rsid w:val="00C268FB"/>
    <w:rsid w:val="00C309C0"/>
    <w:rsid w:val="00C32818"/>
    <w:rsid w:val="00C43534"/>
    <w:rsid w:val="00C54CB8"/>
    <w:rsid w:val="00C60B35"/>
    <w:rsid w:val="00C6559A"/>
    <w:rsid w:val="00C67436"/>
    <w:rsid w:val="00C72174"/>
    <w:rsid w:val="00C819EE"/>
    <w:rsid w:val="00C86563"/>
    <w:rsid w:val="00CA70E6"/>
    <w:rsid w:val="00CC1ACE"/>
    <w:rsid w:val="00CC63FB"/>
    <w:rsid w:val="00CD3A97"/>
    <w:rsid w:val="00CF6FE1"/>
    <w:rsid w:val="00D01ACB"/>
    <w:rsid w:val="00D02784"/>
    <w:rsid w:val="00D05215"/>
    <w:rsid w:val="00D0542B"/>
    <w:rsid w:val="00D06720"/>
    <w:rsid w:val="00D31FCF"/>
    <w:rsid w:val="00D357EC"/>
    <w:rsid w:val="00D414AF"/>
    <w:rsid w:val="00D4697B"/>
    <w:rsid w:val="00D52DA7"/>
    <w:rsid w:val="00D639B5"/>
    <w:rsid w:val="00D71B37"/>
    <w:rsid w:val="00D75913"/>
    <w:rsid w:val="00D80D1B"/>
    <w:rsid w:val="00D84CD5"/>
    <w:rsid w:val="00D860BB"/>
    <w:rsid w:val="00D9280D"/>
    <w:rsid w:val="00D952B7"/>
    <w:rsid w:val="00D96262"/>
    <w:rsid w:val="00DA5B68"/>
    <w:rsid w:val="00DC1A25"/>
    <w:rsid w:val="00DC686E"/>
    <w:rsid w:val="00DD233E"/>
    <w:rsid w:val="00DD4738"/>
    <w:rsid w:val="00DE0BDA"/>
    <w:rsid w:val="00DE39AE"/>
    <w:rsid w:val="00DE5FCC"/>
    <w:rsid w:val="00DE72D6"/>
    <w:rsid w:val="00DF1663"/>
    <w:rsid w:val="00DF4D47"/>
    <w:rsid w:val="00DF74BC"/>
    <w:rsid w:val="00E0692F"/>
    <w:rsid w:val="00E10A34"/>
    <w:rsid w:val="00E1737B"/>
    <w:rsid w:val="00E23446"/>
    <w:rsid w:val="00E31E56"/>
    <w:rsid w:val="00E323B2"/>
    <w:rsid w:val="00E3259B"/>
    <w:rsid w:val="00E40F90"/>
    <w:rsid w:val="00E67AB2"/>
    <w:rsid w:val="00E71CCC"/>
    <w:rsid w:val="00E73373"/>
    <w:rsid w:val="00E77F8E"/>
    <w:rsid w:val="00E92707"/>
    <w:rsid w:val="00E94D7C"/>
    <w:rsid w:val="00EA2179"/>
    <w:rsid w:val="00EA39EC"/>
    <w:rsid w:val="00EB03EA"/>
    <w:rsid w:val="00EB3E5D"/>
    <w:rsid w:val="00EC3B39"/>
    <w:rsid w:val="00EC4B4B"/>
    <w:rsid w:val="00EC7B56"/>
    <w:rsid w:val="00EE21F0"/>
    <w:rsid w:val="00EE2A17"/>
    <w:rsid w:val="00EE6D94"/>
    <w:rsid w:val="00F025E3"/>
    <w:rsid w:val="00F0271C"/>
    <w:rsid w:val="00F146D8"/>
    <w:rsid w:val="00F1511B"/>
    <w:rsid w:val="00F179C8"/>
    <w:rsid w:val="00F244A6"/>
    <w:rsid w:val="00F3295F"/>
    <w:rsid w:val="00F335B2"/>
    <w:rsid w:val="00F36009"/>
    <w:rsid w:val="00F467B0"/>
    <w:rsid w:val="00F72544"/>
    <w:rsid w:val="00F72765"/>
    <w:rsid w:val="00F85CD2"/>
    <w:rsid w:val="00F90195"/>
    <w:rsid w:val="00F90AEB"/>
    <w:rsid w:val="00F931BC"/>
    <w:rsid w:val="00FC4819"/>
    <w:rsid w:val="00FD1C64"/>
    <w:rsid w:val="00FD4FF7"/>
    <w:rsid w:val="00FD7F82"/>
    <w:rsid w:val="00FE16CE"/>
    <w:rsid w:val="00FE170C"/>
    <w:rsid w:val="00FE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E4FAD6"/>
  <w15:docId w15:val="{A73DFA00-88CE-48A3-8985-0C16D722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639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D639B5"/>
    <w:pPr>
      <w:spacing w:before="55"/>
      <w:outlineLvl w:val="0"/>
    </w:pPr>
    <w:rPr>
      <w:rFonts w:ascii="Century Gothic" w:hAnsi="Century Gothic" w:cs="Century Gothic"/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639B5"/>
    <w:pPr>
      <w:ind w:left="112"/>
      <w:outlineLvl w:val="1"/>
    </w:pPr>
    <w:rPr>
      <w:rFonts w:ascii="Century Gothic" w:hAnsi="Century Gothic" w:cs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DA7"/>
  </w:style>
  <w:style w:type="paragraph" w:styleId="Pidipagina">
    <w:name w:val="footer"/>
    <w:basedOn w:val="Normale"/>
    <w:link w:val="PidipaginaCarattere"/>
    <w:uiPriority w:val="99"/>
    <w:unhideWhenUsed/>
    <w:rsid w:val="00D52D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D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D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2DA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52DA7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B02850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7C3D7B"/>
  </w:style>
  <w:style w:type="character" w:customStyle="1" w:styleId="object">
    <w:name w:val="object"/>
    <w:basedOn w:val="Carpredefinitoparagrafo"/>
    <w:rsid w:val="007C3D7B"/>
  </w:style>
  <w:style w:type="character" w:customStyle="1" w:styleId="moz-smiley-s3">
    <w:name w:val="moz-smiley-s3"/>
    <w:basedOn w:val="Carpredefinitoparagrafo"/>
    <w:rsid w:val="007C3D7B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E0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E0BDA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D639B5"/>
    <w:rPr>
      <w:rFonts w:ascii="Century Gothic" w:eastAsiaTheme="minorEastAsia" w:hAnsi="Century Gothic" w:cs="Century Gothic"/>
      <w:b/>
      <w:bCs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D639B5"/>
    <w:rPr>
      <w:rFonts w:ascii="Century Gothic" w:eastAsiaTheme="minorEastAsia" w:hAnsi="Century Gothic" w:cs="Century Gothic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639B5"/>
    <w:pPr>
      <w:ind w:left="821"/>
    </w:pPr>
    <w:rPr>
      <w:rFonts w:ascii="Century Gothic" w:hAnsi="Century Gothic" w:cs="Century Gothic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639B5"/>
    <w:rPr>
      <w:rFonts w:ascii="Century Gothic" w:eastAsiaTheme="minorEastAsia" w:hAnsi="Century Gothic" w:cs="Century Gothic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D639B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80474"/>
    <w:rPr>
      <w:color w:val="605E5C"/>
      <w:shd w:val="clear" w:color="auto" w:fill="E1DFDD"/>
    </w:rPr>
  </w:style>
  <w:style w:type="paragraph" w:customStyle="1" w:styleId="Testo">
    <w:name w:val="Testo"/>
    <w:basedOn w:val="Normale"/>
    <w:link w:val="TestoCarattere"/>
    <w:rsid w:val="00C819EE"/>
    <w:pPr>
      <w:widowControl/>
      <w:autoSpaceDE/>
      <w:autoSpaceDN/>
      <w:adjustRightInd/>
      <w:spacing w:after="80"/>
      <w:jc w:val="both"/>
    </w:pPr>
    <w:rPr>
      <w:rFonts w:ascii="Verdana" w:eastAsia="Times New Roman" w:hAnsi="Verdana"/>
      <w:sz w:val="16"/>
    </w:rPr>
  </w:style>
  <w:style w:type="character" w:customStyle="1" w:styleId="TestoCarattere">
    <w:name w:val="Testo Carattere"/>
    <w:link w:val="Testo"/>
    <w:rsid w:val="00C819EE"/>
    <w:rPr>
      <w:rFonts w:ascii="Verdana" w:eastAsia="Times New Roman" w:hAnsi="Verdana" w:cs="Times New Roman"/>
      <w:sz w:val="16"/>
      <w:szCs w:val="24"/>
      <w:lang w:eastAsia="it-IT"/>
    </w:rPr>
  </w:style>
  <w:style w:type="paragraph" w:customStyle="1" w:styleId="Default">
    <w:name w:val="Default"/>
    <w:rsid w:val="00B55F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5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160F70-1ADE-47D4-8A33-EF0E99CA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Mediterranea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adistefano</dc:creator>
  <cp:keywords/>
  <dc:description/>
  <cp:lastModifiedBy>Consuelo Nava</cp:lastModifiedBy>
  <cp:revision>10</cp:revision>
  <cp:lastPrinted>2025-11-18T14:50:00Z</cp:lastPrinted>
  <dcterms:created xsi:type="dcterms:W3CDTF">2025-12-08T15:19:00Z</dcterms:created>
  <dcterms:modified xsi:type="dcterms:W3CDTF">2025-12-12T09:06:00Z</dcterms:modified>
</cp:coreProperties>
</file>